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C6" w:rsidRPr="006375C6" w:rsidRDefault="006375C6" w:rsidP="006375C6">
      <w:pPr>
        <w:jc w:val="center"/>
        <w:rPr>
          <w:b/>
          <w:sz w:val="24"/>
          <w:szCs w:val="24"/>
          <w:lang w:val="en-US"/>
        </w:rPr>
      </w:pPr>
      <w:r w:rsidRPr="006375C6">
        <w:rPr>
          <w:b/>
          <w:sz w:val="24"/>
          <w:szCs w:val="24"/>
          <w:lang w:val="en-US"/>
        </w:rPr>
        <w:t>ARAŞTIRMACILARIN GÖREV FORMLARI</w:t>
      </w:r>
    </w:p>
    <w:p w:rsidR="006375C6" w:rsidRPr="006375C6" w:rsidRDefault="006375C6" w:rsidP="006375C6">
      <w:pPr>
        <w:rPr>
          <w:b/>
          <w:sz w:val="24"/>
          <w:szCs w:val="24"/>
          <w:lang w:val="en-US"/>
        </w:rPr>
      </w:pPr>
    </w:p>
    <w:p w:rsidR="00314644" w:rsidRDefault="006375C6" w:rsidP="006375C6">
      <w:pPr>
        <w:rPr>
          <w:b/>
          <w:color w:val="00B0F0"/>
          <w:sz w:val="24"/>
          <w:szCs w:val="24"/>
          <w:lang w:val="en-US"/>
        </w:rPr>
      </w:pPr>
      <w:r w:rsidRPr="006375C6">
        <w:rPr>
          <w:b/>
          <w:sz w:val="24"/>
          <w:szCs w:val="24"/>
          <w:lang w:val="en-US"/>
        </w:rPr>
        <w:t>AraştırmaKonusu</w:t>
      </w:r>
      <w:r w:rsidRPr="006375C6">
        <w:rPr>
          <w:b/>
          <w:color w:val="00B0F0"/>
          <w:sz w:val="24"/>
          <w:szCs w:val="24"/>
          <w:lang w:val="en-US"/>
        </w:rPr>
        <w:t>: Mogadişu-Somali'deKronik Viral HepatitliHastalardaTamamlayıcı Tıp</w:t>
      </w:r>
    </w:p>
    <w:p w:rsidR="006375C6" w:rsidRDefault="006375C6" w:rsidP="006375C6">
      <w:pPr>
        <w:rPr>
          <w:b/>
          <w:color w:val="00B0F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9"/>
        <w:gridCol w:w="3883"/>
        <w:gridCol w:w="2168"/>
        <w:gridCol w:w="1238"/>
      </w:tblGrid>
      <w:tr w:rsidR="006375C6" w:rsidTr="000C243C">
        <w:tc>
          <w:tcPr>
            <w:tcW w:w="2423" w:type="dxa"/>
            <w:shd w:val="clear" w:color="auto" w:fill="auto"/>
          </w:tcPr>
          <w:p w:rsidR="006375C6" w:rsidRDefault="006375C6" w:rsidP="000C243C">
            <w:pPr>
              <w:jc w:val="center"/>
            </w:pPr>
            <w:r w:rsidRPr="006375C6">
              <w:rPr>
                <w:b/>
              </w:rPr>
              <w:t>ARAŞTIRMACI ADI</w:t>
            </w:r>
          </w:p>
        </w:tc>
        <w:tc>
          <w:tcPr>
            <w:tcW w:w="2582" w:type="dxa"/>
            <w:shd w:val="clear" w:color="auto" w:fill="auto"/>
          </w:tcPr>
          <w:p w:rsidR="006375C6" w:rsidRPr="005C7335" w:rsidRDefault="006375C6" w:rsidP="000C243C">
            <w:pPr>
              <w:jc w:val="center"/>
              <w:rPr>
                <w:b/>
              </w:rPr>
            </w:pPr>
            <w:r>
              <w:rPr>
                <w:b/>
              </w:rPr>
              <w:t>BÖLÜM</w:t>
            </w:r>
          </w:p>
        </w:tc>
        <w:tc>
          <w:tcPr>
            <w:tcW w:w="2424" w:type="dxa"/>
            <w:shd w:val="clear" w:color="auto" w:fill="auto"/>
          </w:tcPr>
          <w:p w:rsidR="006375C6" w:rsidRDefault="006375C6" w:rsidP="000C243C">
            <w:pPr>
              <w:jc w:val="center"/>
            </w:pPr>
            <w:r>
              <w:rPr>
                <w:b/>
              </w:rPr>
              <w:t>ARAŞTIRMADAKİ GÖREVİ</w:t>
            </w:r>
          </w:p>
        </w:tc>
        <w:tc>
          <w:tcPr>
            <w:tcW w:w="1859" w:type="dxa"/>
          </w:tcPr>
          <w:p w:rsidR="006375C6" w:rsidRDefault="006375C6" w:rsidP="000C243C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  <w:bookmarkStart w:id="0" w:name="_GoBack"/>
        <w:bookmarkEnd w:id="0"/>
      </w:tr>
      <w:tr w:rsidR="006375C6" w:rsidTr="000C243C">
        <w:trPr>
          <w:trHeight w:val="868"/>
        </w:trPr>
        <w:tc>
          <w:tcPr>
            <w:tcW w:w="2423" w:type="dxa"/>
            <w:shd w:val="clear" w:color="auto" w:fill="auto"/>
          </w:tcPr>
          <w:p w:rsidR="006375C6" w:rsidRPr="006375C6" w:rsidRDefault="006375C6" w:rsidP="006375C6">
            <w:pPr>
              <w:rPr>
                <w:b/>
                <w:color w:val="00B0F0"/>
              </w:rPr>
            </w:pPr>
            <w:r w:rsidRPr="006375C6">
              <w:rPr>
                <w:b/>
                <w:color w:val="00B0F0"/>
              </w:rPr>
              <w:t>1-</w:t>
            </w:r>
            <w:r w:rsidRPr="006375C6">
              <w:rPr>
                <w:color w:val="00B0F0"/>
                <w:lang w:val="en-US"/>
              </w:rPr>
              <w:t>Kazım KIRATLI</w:t>
            </w:r>
          </w:p>
        </w:tc>
        <w:tc>
          <w:tcPr>
            <w:tcW w:w="2582" w:type="dxa"/>
            <w:shd w:val="clear" w:color="auto" w:fill="auto"/>
          </w:tcPr>
          <w:p w:rsidR="006375C6" w:rsidRPr="006375C6" w:rsidRDefault="006375C6" w:rsidP="000C243C">
            <w:pPr>
              <w:rPr>
                <w:color w:val="00B0F0"/>
              </w:rPr>
            </w:pPr>
            <w:r w:rsidRPr="006375C6">
              <w:rPr>
                <w:color w:val="00B0F0"/>
                <w:lang w:val="en-US"/>
              </w:rPr>
              <w:t>EnfeksiyonHastalıklarıveKlinikMikrobiyoloji</w:t>
            </w:r>
          </w:p>
        </w:tc>
        <w:tc>
          <w:tcPr>
            <w:tcW w:w="2424" w:type="dxa"/>
            <w:shd w:val="clear" w:color="auto" w:fill="auto"/>
          </w:tcPr>
          <w:p w:rsidR="006375C6" w:rsidRPr="006375C6" w:rsidRDefault="006375C6" w:rsidP="000C243C">
            <w:pPr>
              <w:rPr>
                <w:color w:val="00B0F0"/>
              </w:rPr>
            </w:pPr>
            <w:r w:rsidRPr="006375C6">
              <w:rPr>
                <w:color w:val="00B0F0"/>
              </w:rPr>
              <w:t>Sorumlu Araştırmacı</w:t>
            </w:r>
          </w:p>
        </w:tc>
        <w:tc>
          <w:tcPr>
            <w:tcW w:w="1859" w:type="dxa"/>
          </w:tcPr>
          <w:p w:rsidR="006375C6" w:rsidRDefault="006375C6" w:rsidP="000C243C"/>
        </w:tc>
      </w:tr>
      <w:tr w:rsidR="006375C6" w:rsidTr="000C243C">
        <w:trPr>
          <w:trHeight w:val="985"/>
        </w:trPr>
        <w:tc>
          <w:tcPr>
            <w:tcW w:w="2423" w:type="dxa"/>
            <w:shd w:val="clear" w:color="auto" w:fill="auto"/>
          </w:tcPr>
          <w:p w:rsidR="006375C6" w:rsidRPr="006375C6" w:rsidRDefault="006375C6" w:rsidP="006375C6">
            <w:pPr>
              <w:rPr>
                <w:b/>
                <w:color w:val="00B0F0"/>
              </w:rPr>
            </w:pPr>
            <w:r w:rsidRPr="006375C6">
              <w:rPr>
                <w:b/>
                <w:color w:val="00B0F0"/>
              </w:rPr>
              <w:t>2-</w:t>
            </w:r>
            <w:r w:rsidRPr="006375C6">
              <w:rPr>
                <w:color w:val="00B0F0"/>
                <w:lang w:val="en-US"/>
              </w:rPr>
              <w:t xml:space="preserve"> Ahmed Mohamed ALİ</w:t>
            </w:r>
          </w:p>
        </w:tc>
        <w:tc>
          <w:tcPr>
            <w:tcW w:w="2582" w:type="dxa"/>
            <w:shd w:val="clear" w:color="auto" w:fill="auto"/>
          </w:tcPr>
          <w:p w:rsidR="006375C6" w:rsidRPr="006375C6" w:rsidRDefault="006375C6" w:rsidP="000C243C">
            <w:pPr>
              <w:rPr>
                <w:color w:val="00B0F0"/>
              </w:rPr>
            </w:pPr>
            <w:r w:rsidRPr="006375C6">
              <w:rPr>
                <w:color w:val="00B0F0"/>
                <w:lang w:val="en-US"/>
              </w:rPr>
              <w:t>EnfeksiyonHastalıklarıveKlinikMikrobiyoloji</w:t>
            </w:r>
          </w:p>
        </w:tc>
        <w:tc>
          <w:tcPr>
            <w:tcW w:w="2424" w:type="dxa"/>
            <w:shd w:val="clear" w:color="auto" w:fill="auto"/>
          </w:tcPr>
          <w:p w:rsidR="006375C6" w:rsidRPr="006375C6" w:rsidRDefault="006375C6">
            <w:pPr>
              <w:rPr>
                <w:color w:val="00B0F0"/>
              </w:rPr>
            </w:pPr>
            <w:r w:rsidRPr="006375C6">
              <w:rPr>
                <w:color w:val="00B0F0"/>
              </w:rPr>
              <w:t>Yardımcı Araştırmacı</w:t>
            </w:r>
          </w:p>
        </w:tc>
        <w:tc>
          <w:tcPr>
            <w:tcW w:w="1859" w:type="dxa"/>
          </w:tcPr>
          <w:p w:rsidR="006375C6" w:rsidRDefault="006375C6" w:rsidP="000C243C"/>
        </w:tc>
      </w:tr>
      <w:tr w:rsidR="006375C6" w:rsidTr="000C243C">
        <w:trPr>
          <w:trHeight w:val="787"/>
        </w:trPr>
        <w:tc>
          <w:tcPr>
            <w:tcW w:w="2423" w:type="dxa"/>
            <w:shd w:val="clear" w:color="auto" w:fill="auto"/>
          </w:tcPr>
          <w:p w:rsidR="006375C6" w:rsidRPr="006375C6" w:rsidRDefault="006375C6" w:rsidP="000C243C">
            <w:pPr>
              <w:rPr>
                <w:b/>
                <w:color w:val="00B0F0"/>
              </w:rPr>
            </w:pPr>
            <w:r w:rsidRPr="006375C6">
              <w:rPr>
                <w:b/>
                <w:color w:val="00B0F0"/>
              </w:rPr>
              <w:t>3-</w:t>
            </w:r>
            <w:r w:rsidRPr="006375C6">
              <w:rPr>
                <w:color w:val="00B0F0"/>
                <w:lang w:val="en-US"/>
              </w:rPr>
              <w:t>MuktarAbdullahi ALİ</w:t>
            </w:r>
          </w:p>
        </w:tc>
        <w:tc>
          <w:tcPr>
            <w:tcW w:w="2582" w:type="dxa"/>
            <w:shd w:val="clear" w:color="auto" w:fill="auto"/>
          </w:tcPr>
          <w:p w:rsidR="006375C6" w:rsidRPr="006375C6" w:rsidRDefault="006375C6" w:rsidP="000C243C">
            <w:pPr>
              <w:rPr>
                <w:color w:val="00B0F0"/>
              </w:rPr>
            </w:pPr>
            <w:r w:rsidRPr="006375C6">
              <w:rPr>
                <w:color w:val="00B0F0"/>
                <w:lang w:val="en-US"/>
              </w:rPr>
              <w:t>EnfeksiyonHastalıklarıveKlinikMikrobiyoloji</w:t>
            </w:r>
          </w:p>
        </w:tc>
        <w:tc>
          <w:tcPr>
            <w:tcW w:w="2424" w:type="dxa"/>
            <w:shd w:val="clear" w:color="auto" w:fill="auto"/>
          </w:tcPr>
          <w:p w:rsidR="006375C6" w:rsidRPr="006375C6" w:rsidRDefault="006375C6">
            <w:pPr>
              <w:rPr>
                <w:color w:val="00B0F0"/>
              </w:rPr>
            </w:pPr>
            <w:r w:rsidRPr="006375C6">
              <w:rPr>
                <w:color w:val="00B0F0"/>
              </w:rPr>
              <w:t>Yardımcı Araştırmacı</w:t>
            </w:r>
          </w:p>
        </w:tc>
        <w:tc>
          <w:tcPr>
            <w:tcW w:w="1859" w:type="dxa"/>
          </w:tcPr>
          <w:p w:rsidR="006375C6" w:rsidRDefault="006375C6" w:rsidP="000C243C"/>
        </w:tc>
      </w:tr>
      <w:tr w:rsidR="006375C6" w:rsidTr="000C243C">
        <w:trPr>
          <w:trHeight w:val="796"/>
        </w:trPr>
        <w:tc>
          <w:tcPr>
            <w:tcW w:w="2423" w:type="dxa"/>
            <w:shd w:val="clear" w:color="auto" w:fill="auto"/>
          </w:tcPr>
          <w:p w:rsidR="006375C6" w:rsidRPr="006375C6" w:rsidRDefault="006375C6" w:rsidP="000C243C">
            <w:pPr>
              <w:spacing w:line="288" w:lineRule="auto"/>
              <w:rPr>
                <w:color w:val="00B0F0"/>
                <w:sz w:val="28"/>
              </w:rPr>
            </w:pPr>
            <w:r w:rsidRPr="006375C6">
              <w:rPr>
                <w:b/>
                <w:color w:val="00B0F0"/>
              </w:rPr>
              <w:t>4-</w:t>
            </w:r>
            <w:r w:rsidRPr="006375C6">
              <w:rPr>
                <w:bCs/>
                <w:color w:val="00B0F0"/>
              </w:rPr>
              <w:t>Mohammed Abdi Osman</w:t>
            </w:r>
          </w:p>
        </w:tc>
        <w:tc>
          <w:tcPr>
            <w:tcW w:w="2582" w:type="dxa"/>
            <w:shd w:val="clear" w:color="auto" w:fill="auto"/>
          </w:tcPr>
          <w:p w:rsidR="006375C6" w:rsidRPr="006375C6" w:rsidRDefault="006375C6" w:rsidP="000C243C">
            <w:pPr>
              <w:rPr>
                <w:color w:val="00B0F0"/>
              </w:rPr>
            </w:pPr>
            <w:r w:rsidRPr="006375C6">
              <w:rPr>
                <w:color w:val="00B0F0"/>
                <w:lang w:val="en-US"/>
              </w:rPr>
              <w:t>EnfeksiyonHastalıklarıveKlinikMikrobiyoloji</w:t>
            </w:r>
          </w:p>
        </w:tc>
        <w:tc>
          <w:tcPr>
            <w:tcW w:w="2424" w:type="dxa"/>
            <w:shd w:val="clear" w:color="auto" w:fill="auto"/>
          </w:tcPr>
          <w:p w:rsidR="006375C6" w:rsidRPr="006375C6" w:rsidRDefault="006375C6" w:rsidP="000C243C">
            <w:pPr>
              <w:rPr>
                <w:color w:val="00B0F0"/>
              </w:rPr>
            </w:pPr>
            <w:r w:rsidRPr="006375C6">
              <w:rPr>
                <w:color w:val="00B0F0"/>
              </w:rPr>
              <w:t>Yardımcı Araştırmacı</w:t>
            </w:r>
          </w:p>
        </w:tc>
        <w:tc>
          <w:tcPr>
            <w:tcW w:w="1859" w:type="dxa"/>
          </w:tcPr>
          <w:p w:rsidR="006375C6" w:rsidRDefault="006375C6" w:rsidP="000C243C"/>
        </w:tc>
      </w:tr>
      <w:tr w:rsidR="006375C6" w:rsidTr="000C243C">
        <w:trPr>
          <w:trHeight w:val="805"/>
        </w:trPr>
        <w:tc>
          <w:tcPr>
            <w:tcW w:w="2423" w:type="dxa"/>
            <w:shd w:val="clear" w:color="auto" w:fill="auto"/>
          </w:tcPr>
          <w:p w:rsidR="006375C6" w:rsidRPr="005C7335" w:rsidRDefault="006375C6" w:rsidP="000C243C">
            <w:pPr>
              <w:rPr>
                <w:b/>
              </w:rPr>
            </w:pPr>
            <w:r>
              <w:rPr>
                <w:b/>
              </w:rPr>
              <w:t>5-</w:t>
            </w:r>
          </w:p>
        </w:tc>
        <w:tc>
          <w:tcPr>
            <w:tcW w:w="2582" w:type="dxa"/>
            <w:shd w:val="clear" w:color="auto" w:fill="auto"/>
          </w:tcPr>
          <w:p w:rsidR="006375C6" w:rsidRDefault="006375C6" w:rsidP="000C243C"/>
        </w:tc>
        <w:tc>
          <w:tcPr>
            <w:tcW w:w="2424" w:type="dxa"/>
            <w:shd w:val="clear" w:color="auto" w:fill="auto"/>
          </w:tcPr>
          <w:p w:rsidR="006375C6" w:rsidRDefault="006375C6" w:rsidP="000C243C"/>
        </w:tc>
        <w:tc>
          <w:tcPr>
            <w:tcW w:w="1859" w:type="dxa"/>
          </w:tcPr>
          <w:p w:rsidR="006375C6" w:rsidRDefault="006375C6" w:rsidP="000C243C"/>
        </w:tc>
      </w:tr>
      <w:tr w:rsidR="006375C6" w:rsidTr="000C243C">
        <w:trPr>
          <w:trHeight w:val="805"/>
        </w:trPr>
        <w:tc>
          <w:tcPr>
            <w:tcW w:w="2423" w:type="dxa"/>
            <w:shd w:val="clear" w:color="auto" w:fill="auto"/>
          </w:tcPr>
          <w:p w:rsidR="006375C6" w:rsidRPr="005C7335" w:rsidRDefault="006375C6" w:rsidP="000C243C">
            <w:pPr>
              <w:rPr>
                <w:b/>
              </w:rPr>
            </w:pPr>
            <w:r w:rsidRPr="005C7335">
              <w:rPr>
                <w:b/>
              </w:rPr>
              <w:t>6-</w:t>
            </w:r>
          </w:p>
        </w:tc>
        <w:tc>
          <w:tcPr>
            <w:tcW w:w="2582" w:type="dxa"/>
            <w:shd w:val="clear" w:color="auto" w:fill="auto"/>
          </w:tcPr>
          <w:p w:rsidR="006375C6" w:rsidRDefault="006375C6" w:rsidP="000C243C"/>
        </w:tc>
        <w:tc>
          <w:tcPr>
            <w:tcW w:w="2424" w:type="dxa"/>
            <w:shd w:val="clear" w:color="auto" w:fill="auto"/>
          </w:tcPr>
          <w:p w:rsidR="006375C6" w:rsidRDefault="006375C6" w:rsidP="000C243C"/>
        </w:tc>
        <w:tc>
          <w:tcPr>
            <w:tcW w:w="1859" w:type="dxa"/>
          </w:tcPr>
          <w:p w:rsidR="006375C6" w:rsidRDefault="006375C6" w:rsidP="000C243C"/>
        </w:tc>
      </w:tr>
      <w:tr w:rsidR="006375C6" w:rsidTr="000C243C">
        <w:trPr>
          <w:trHeight w:val="796"/>
        </w:trPr>
        <w:tc>
          <w:tcPr>
            <w:tcW w:w="2423" w:type="dxa"/>
            <w:shd w:val="clear" w:color="auto" w:fill="auto"/>
          </w:tcPr>
          <w:p w:rsidR="006375C6" w:rsidRPr="005C7335" w:rsidRDefault="006375C6" w:rsidP="000C243C">
            <w:pPr>
              <w:rPr>
                <w:b/>
              </w:rPr>
            </w:pPr>
            <w:r w:rsidRPr="005C7335">
              <w:rPr>
                <w:b/>
              </w:rPr>
              <w:t>7-</w:t>
            </w:r>
          </w:p>
        </w:tc>
        <w:tc>
          <w:tcPr>
            <w:tcW w:w="2582" w:type="dxa"/>
            <w:shd w:val="clear" w:color="auto" w:fill="auto"/>
          </w:tcPr>
          <w:p w:rsidR="006375C6" w:rsidRDefault="006375C6" w:rsidP="000C243C"/>
        </w:tc>
        <w:tc>
          <w:tcPr>
            <w:tcW w:w="2424" w:type="dxa"/>
            <w:shd w:val="clear" w:color="auto" w:fill="auto"/>
          </w:tcPr>
          <w:p w:rsidR="006375C6" w:rsidRDefault="006375C6" w:rsidP="000C243C"/>
        </w:tc>
        <w:tc>
          <w:tcPr>
            <w:tcW w:w="1859" w:type="dxa"/>
          </w:tcPr>
          <w:p w:rsidR="006375C6" w:rsidRDefault="006375C6" w:rsidP="000C243C"/>
        </w:tc>
      </w:tr>
      <w:tr w:rsidR="006375C6" w:rsidTr="000C243C">
        <w:trPr>
          <w:trHeight w:val="967"/>
        </w:trPr>
        <w:tc>
          <w:tcPr>
            <w:tcW w:w="2423" w:type="dxa"/>
            <w:shd w:val="clear" w:color="auto" w:fill="auto"/>
          </w:tcPr>
          <w:p w:rsidR="006375C6" w:rsidRPr="005C7335" w:rsidRDefault="006375C6" w:rsidP="000C243C">
            <w:pPr>
              <w:rPr>
                <w:b/>
              </w:rPr>
            </w:pPr>
            <w:r w:rsidRPr="005C7335">
              <w:rPr>
                <w:b/>
              </w:rPr>
              <w:t>8-</w:t>
            </w:r>
          </w:p>
        </w:tc>
        <w:tc>
          <w:tcPr>
            <w:tcW w:w="2582" w:type="dxa"/>
            <w:shd w:val="clear" w:color="auto" w:fill="auto"/>
          </w:tcPr>
          <w:p w:rsidR="006375C6" w:rsidRDefault="006375C6" w:rsidP="000C243C"/>
        </w:tc>
        <w:tc>
          <w:tcPr>
            <w:tcW w:w="2424" w:type="dxa"/>
            <w:shd w:val="clear" w:color="auto" w:fill="auto"/>
          </w:tcPr>
          <w:p w:rsidR="006375C6" w:rsidRDefault="006375C6" w:rsidP="000C243C"/>
        </w:tc>
        <w:tc>
          <w:tcPr>
            <w:tcW w:w="1859" w:type="dxa"/>
          </w:tcPr>
          <w:p w:rsidR="006375C6" w:rsidRDefault="006375C6" w:rsidP="000C243C"/>
        </w:tc>
      </w:tr>
      <w:tr w:rsidR="006375C6" w:rsidTr="000C243C">
        <w:trPr>
          <w:trHeight w:val="985"/>
        </w:trPr>
        <w:tc>
          <w:tcPr>
            <w:tcW w:w="2423" w:type="dxa"/>
            <w:shd w:val="clear" w:color="auto" w:fill="auto"/>
          </w:tcPr>
          <w:p w:rsidR="006375C6" w:rsidRPr="005C7335" w:rsidRDefault="006375C6" w:rsidP="000C243C">
            <w:pPr>
              <w:rPr>
                <w:b/>
              </w:rPr>
            </w:pPr>
            <w:r w:rsidRPr="005C7335">
              <w:rPr>
                <w:b/>
              </w:rPr>
              <w:t>9-</w:t>
            </w:r>
          </w:p>
        </w:tc>
        <w:tc>
          <w:tcPr>
            <w:tcW w:w="2582" w:type="dxa"/>
            <w:shd w:val="clear" w:color="auto" w:fill="auto"/>
          </w:tcPr>
          <w:p w:rsidR="006375C6" w:rsidRDefault="006375C6" w:rsidP="000C243C"/>
        </w:tc>
        <w:tc>
          <w:tcPr>
            <w:tcW w:w="2424" w:type="dxa"/>
            <w:shd w:val="clear" w:color="auto" w:fill="auto"/>
          </w:tcPr>
          <w:p w:rsidR="006375C6" w:rsidRDefault="006375C6" w:rsidP="000C243C"/>
        </w:tc>
        <w:tc>
          <w:tcPr>
            <w:tcW w:w="1859" w:type="dxa"/>
          </w:tcPr>
          <w:p w:rsidR="006375C6" w:rsidRDefault="006375C6" w:rsidP="000C243C"/>
        </w:tc>
      </w:tr>
    </w:tbl>
    <w:p w:rsidR="006375C6" w:rsidRPr="006375C6" w:rsidRDefault="006375C6" w:rsidP="006375C6">
      <w:pPr>
        <w:rPr>
          <w:color w:val="00B0F0"/>
        </w:rPr>
      </w:pPr>
    </w:p>
    <w:sectPr w:rsidR="006375C6" w:rsidRPr="006375C6" w:rsidSect="00217B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DCF" w:rsidRDefault="00741DCF">
      <w:r>
        <w:separator/>
      </w:r>
    </w:p>
  </w:endnote>
  <w:endnote w:type="continuationSeparator" w:id="1">
    <w:p w:rsidR="00741DCF" w:rsidRDefault="00741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C93" w:rsidRDefault="00672C9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BF7" w:rsidRPr="007226B8" w:rsidRDefault="00217BF7" w:rsidP="00217BF7">
    <w:pPr>
      <w:pStyle w:val="Altbilgi"/>
      <w:jc w:val="center"/>
      <w:rPr>
        <w:b/>
        <w:sz w:val="18"/>
        <w:szCs w:val="18"/>
      </w:rPr>
    </w:pPr>
    <w:r>
      <w:rPr>
        <w:b/>
        <w:sz w:val="18"/>
        <w:szCs w:val="18"/>
      </w:rPr>
      <w:t>--------------------------------</w:t>
    </w:r>
    <w:r w:rsidRPr="007226B8">
      <w:rPr>
        <w:b/>
        <w:sz w:val="18"/>
        <w:szCs w:val="18"/>
      </w:rPr>
      <w:t>-------------------------------------------------------------------------------------------------------------</w:t>
    </w:r>
    <w:r>
      <w:rPr>
        <w:b/>
        <w:sz w:val="18"/>
        <w:szCs w:val="18"/>
      </w:rPr>
      <w:t>----------</w:t>
    </w:r>
  </w:p>
  <w:p w:rsidR="00217BF7" w:rsidRPr="007933E3" w:rsidRDefault="00217BF7" w:rsidP="00217BF7">
    <w:pPr>
      <w:tabs>
        <w:tab w:val="center" w:pos="4680"/>
        <w:tab w:val="right" w:pos="9360"/>
      </w:tabs>
      <w:jc w:val="center"/>
      <w:rPr>
        <w:b/>
        <w:sz w:val="18"/>
        <w:szCs w:val="18"/>
      </w:rPr>
    </w:pPr>
    <w:r w:rsidRPr="007933E3">
      <w:t>Recep Tayyip Erdoğan Eğitim ve Araştırma Hastanesi</w:t>
    </w:r>
  </w:p>
  <w:p w:rsidR="00217BF7" w:rsidRPr="007933E3" w:rsidRDefault="00217BF7" w:rsidP="00217BF7">
    <w:pPr>
      <w:jc w:val="center"/>
    </w:pPr>
    <w:r w:rsidRPr="007933E3">
      <w:t xml:space="preserve">Isbitaalka Tababarada iyo Cilmi Baarista ee Recep Tayyip Erdoğan </w:t>
    </w:r>
  </w:p>
  <w:p w:rsidR="00217BF7" w:rsidRPr="007933E3" w:rsidRDefault="00217BF7" w:rsidP="00217BF7">
    <w:pPr>
      <w:pStyle w:val="Altbilgi"/>
    </w:pPr>
    <w:r w:rsidRPr="007933E3">
      <w:t xml:space="preserve">e-Posta: </w:t>
    </w:r>
    <w:hyperlink r:id="rId1" w:history="1">
      <w:r w:rsidRPr="007933E3">
        <w:rPr>
          <w:color w:val="0070C0"/>
          <w:u w:val="single"/>
        </w:rPr>
        <w:t>somali.mogadisu@saglik.gov.tr</w:t>
      </w:r>
    </w:hyperlink>
    <w:r w:rsidRPr="007933E3">
      <w:t xml:space="preserve">  internet Adresi: </w:t>
    </w:r>
    <w:hyperlink r:id="rId2" w:history="1">
      <w:r w:rsidRPr="007933E3">
        <w:rPr>
          <w:color w:val="0070C0"/>
          <w:u w:val="single"/>
        </w:rPr>
        <w:t>https://somaliturkishhospital.saglik.gov.tr</w:t>
      </w:r>
    </w:hyperlink>
  </w:p>
  <w:p w:rsidR="00217BF7" w:rsidRDefault="00217BF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C93" w:rsidRDefault="00672C9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DCF" w:rsidRDefault="00741DCF">
      <w:r>
        <w:separator/>
      </w:r>
    </w:p>
  </w:footnote>
  <w:footnote w:type="continuationSeparator" w:id="1">
    <w:p w:rsidR="00741DCF" w:rsidRDefault="00741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C93" w:rsidRDefault="00672C9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vertAnchor="text" w:horzAnchor="margin" w:tblpXSpec="center" w:tblpY="387"/>
      <w:tblW w:w="11023" w:type="dxa"/>
      <w:tblLayout w:type="fixed"/>
      <w:tblLook w:val="04A0"/>
    </w:tblPr>
    <w:tblGrid>
      <w:gridCol w:w="2023"/>
      <w:gridCol w:w="2372"/>
      <w:gridCol w:w="2693"/>
      <w:gridCol w:w="2410"/>
      <w:gridCol w:w="1525"/>
    </w:tblGrid>
    <w:tr w:rsidR="00217BF7" w:rsidTr="00217BF7">
      <w:trPr>
        <w:trHeight w:val="1407"/>
      </w:trPr>
      <w:tc>
        <w:tcPr>
          <w:tcW w:w="2023" w:type="dxa"/>
        </w:tcPr>
        <w:p w:rsidR="00217BF7" w:rsidRDefault="00217BF7" w:rsidP="00217BF7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133605</wp:posOffset>
                </wp:positionH>
                <wp:positionV relativeFrom="paragraph">
                  <wp:posOffset>209550</wp:posOffset>
                </wp:positionV>
                <wp:extent cx="753110" cy="751840"/>
                <wp:effectExtent l="19050" t="0" r="8890" b="0"/>
                <wp:wrapNone/>
                <wp:docPr id="54" name="Resim 4" descr="C:\Users\Bilgisayar\Desktop\LOGO\LOGO TR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ilgisayar\Desktop\LOGO\LOGO TR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10" cy="751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75" w:type="dxa"/>
          <w:gridSpan w:val="3"/>
        </w:tcPr>
        <w:p w:rsidR="00217BF7" w:rsidRDefault="00217BF7" w:rsidP="00217BF7">
          <w:pPr>
            <w:jc w:val="center"/>
            <w:rPr>
              <w:sz w:val="24"/>
            </w:rPr>
          </w:pPr>
        </w:p>
        <w:p w:rsidR="00217BF7" w:rsidRPr="00AF24B3" w:rsidRDefault="00217BF7" w:rsidP="00217BF7">
          <w:pPr>
            <w:ind w:right="-1278"/>
            <w:rPr>
              <w:rFonts w:cs="Times New Roman"/>
              <w:b/>
              <w:sz w:val="24"/>
            </w:rPr>
          </w:pPr>
          <w:r w:rsidRPr="00AF24B3">
            <w:rPr>
              <w:rFonts w:cs="Times New Roman"/>
              <w:b/>
              <w:sz w:val="24"/>
            </w:rPr>
            <w:t xml:space="preserve">                   MOGADİŞU SOMALİ-TÜRKİYE</w:t>
          </w:r>
        </w:p>
        <w:p w:rsidR="00217BF7" w:rsidRPr="00672C93" w:rsidRDefault="00217BF7" w:rsidP="00217BF7">
          <w:pPr>
            <w:ind w:right="-1278"/>
            <w:rPr>
              <w:rFonts w:cs="Times New Roman"/>
              <w:b/>
              <w:sz w:val="24"/>
            </w:rPr>
          </w:pPr>
          <w:r w:rsidRPr="00AF24B3">
            <w:rPr>
              <w:rFonts w:cs="Times New Roman"/>
              <w:b/>
              <w:sz w:val="24"/>
            </w:rPr>
            <w:t xml:space="preserve">                     </w:t>
          </w:r>
          <w:r w:rsidRPr="00672C93">
            <w:rPr>
              <w:rFonts w:cs="Times New Roman"/>
              <w:b/>
              <w:sz w:val="24"/>
            </w:rPr>
            <w:t>Recep Tayyip Erdoğan Eğitim ve Araştırma Hastanesi</w:t>
          </w:r>
        </w:p>
        <w:p w:rsidR="00217BF7" w:rsidRPr="00465216" w:rsidRDefault="00217BF7" w:rsidP="00217BF7">
          <w:pPr>
            <w:pStyle w:val="stbilgi"/>
            <w:jc w:val="center"/>
            <w:rPr>
              <w:b/>
            </w:rPr>
          </w:pPr>
          <w:r w:rsidRPr="00672C93">
            <w:rPr>
              <w:rFonts w:cs="Times New Roman"/>
              <w:b/>
              <w:sz w:val="24"/>
            </w:rPr>
            <w:t>Isbitaalka Tababarada iyo Cilmi Baarista ee Recep Tayyip Erdoğan</w:t>
          </w:r>
        </w:p>
      </w:tc>
      <w:tc>
        <w:tcPr>
          <w:tcW w:w="1525" w:type="dxa"/>
        </w:tcPr>
        <w:p w:rsidR="00217BF7" w:rsidRDefault="00217BF7" w:rsidP="00217BF7">
          <w:pPr>
            <w:pStyle w:val="AralkYo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240030</wp:posOffset>
                </wp:positionV>
                <wp:extent cx="733425" cy="721360"/>
                <wp:effectExtent l="19050" t="0" r="9525" b="0"/>
                <wp:wrapSquare wrapText="bothSides"/>
                <wp:docPr id="55" name="Resim 4" descr="LOGO SOM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 SOM JPE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21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17BF7" w:rsidTr="00217BF7">
      <w:trPr>
        <w:trHeight w:val="192"/>
      </w:trPr>
      <w:tc>
        <w:tcPr>
          <w:tcW w:w="11023" w:type="dxa"/>
          <w:gridSpan w:val="5"/>
        </w:tcPr>
        <w:p w:rsidR="00217BF7" w:rsidRPr="0035461D" w:rsidRDefault="00217BF7" w:rsidP="00217BF7">
          <w:pPr>
            <w:jc w:val="center"/>
            <w:rPr>
              <w:rFonts w:cs="Times New Roman"/>
              <w:sz w:val="24"/>
              <w:szCs w:val="24"/>
              <w:lang w:val="en-US"/>
            </w:rPr>
          </w:pPr>
          <w:r w:rsidRPr="0035461D">
            <w:rPr>
              <w:rFonts w:cs="Times New Roman"/>
              <w:b/>
              <w:szCs w:val="24"/>
              <w:lang w:val="en-US" w:eastAsia="en-US"/>
            </w:rPr>
            <w:t>ARAŞTIRMACILARIN GÖREV FORMLARI</w:t>
          </w:r>
        </w:p>
      </w:tc>
    </w:tr>
    <w:tr w:rsidR="00217BF7" w:rsidTr="00217BF7">
      <w:trPr>
        <w:trHeight w:val="278"/>
      </w:trPr>
      <w:tc>
        <w:tcPr>
          <w:tcW w:w="2023" w:type="dxa"/>
        </w:tcPr>
        <w:p w:rsidR="00217BF7" w:rsidRPr="002401A5" w:rsidRDefault="00217BF7" w:rsidP="00217BF7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bCs/>
            </w:rPr>
            <w:t>Doküman</w:t>
          </w:r>
          <w:r w:rsidRPr="002401A5">
            <w:rPr>
              <w:bCs/>
              <w:spacing w:val="-3"/>
            </w:rPr>
            <w:t xml:space="preserve"> </w:t>
          </w:r>
          <w:r w:rsidRPr="002401A5">
            <w:rPr>
              <w:bCs/>
            </w:rPr>
            <w:t>Kodu</w:t>
          </w:r>
        </w:p>
      </w:tc>
      <w:tc>
        <w:tcPr>
          <w:tcW w:w="2372" w:type="dxa"/>
        </w:tcPr>
        <w:p w:rsidR="00217BF7" w:rsidRPr="002401A5" w:rsidRDefault="00217BF7" w:rsidP="00217BF7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Yayın Tarihi</w:t>
          </w:r>
        </w:p>
      </w:tc>
      <w:tc>
        <w:tcPr>
          <w:tcW w:w="2693" w:type="dxa"/>
        </w:tcPr>
        <w:p w:rsidR="00217BF7" w:rsidRPr="002401A5" w:rsidRDefault="00217BF7" w:rsidP="00217BF7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Tarihi</w:t>
          </w:r>
        </w:p>
      </w:tc>
      <w:tc>
        <w:tcPr>
          <w:tcW w:w="2410" w:type="dxa"/>
        </w:tcPr>
        <w:p w:rsidR="00217BF7" w:rsidRPr="002401A5" w:rsidRDefault="00217BF7" w:rsidP="00217BF7">
          <w:pPr>
            <w:jc w:val="center"/>
            <w:rPr>
              <w:rFonts w:asciiTheme="majorBidi" w:hAnsiTheme="majorBidi" w:cstheme="majorBidi"/>
            </w:rPr>
          </w:pPr>
          <w:r w:rsidRPr="002401A5">
            <w:rPr>
              <w:rFonts w:asciiTheme="majorBidi" w:hAnsiTheme="majorBidi" w:cstheme="majorBidi"/>
            </w:rPr>
            <w:t>Revizyon No</w:t>
          </w:r>
        </w:p>
      </w:tc>
      <w:tc>
        <w:tcPr>
          <w:tcW w:w="1525" w:type="dxa"/>
        </w:tcPr>
        <w:p w:rsidR="00217BF7" w:rsidRPr="002401A5" w:rsidRDefault="00217BF7" w:rsidP="00217BF7">
          <w:pPr>
            <w:pStyle w:val="TableParagraph"/>
            <w:ind w:left="120"/>
            <w:jc w:val="center"/>
            <w:rPr>
              <w:bCs/>
            </w:rPr>
          </w:pPr>
          <w:r w:rsidRPr="002401A5">
            <w:rPr>
              <w:rFonts w:asciiTheme="majorBidi" w:hAnsiTheme="majorBidi" w:cstheme="majorBidi"/>
            </w:rPr>
            <w:t>Sayfa N</w:t>
          </w:r>
          <w:r>
            <w:rPr>
              <w:rFonts w:asciiTheme="majorBidi" w:hAnsiTheme="majorBidi" w:cstheme="majorBidi"/>
            </w:rPr>
            <w:t>o</w:t>
          </w:r>
        </w:p>
      </w:tc>
    </w:tr>
    <w:tr w:rsidR="00217BF7" w:rsidTr="00217BF7">
      <w:trPr>
        <w:trHeight w:val="126"/>
      </w:trPr>
      <w:tc>
        <w:tcPr>
          <w:tcW w:w="2023" w:type="dxa"/>
        </w:tcPr>
        <w:p w:rsidR="00217BF7" w:rsidRDefault="00672C93" w:rsidP="00217BF7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EY.YD.11</w:t>
          </w:r>
        </w:p>
      </w:tc>
      <w:tc>
        <w:tcPr>
          <w:tcW w:w="2372" w:type="dxa"/>
        </w:tcPr>
        <w:p w:rsidR="00217BF7" w:rsidRDefault="00217BF7" w:rsidP="00217BF7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25.06.2024</w:t>
          </w:r>
        </w:p>
      </w:tc>
      <w:tc>
        <w:tcPr>
          <w:tcW w:w="2693" w:type="dxa"/>
        </w:tcPr>
        <w:p w:rsidR="00217BF7" w:rsidRDefault="00217BF7" w:rsidP="00217BF7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410" w:type="dxa"/>
        </w:tcPr>
        <w:p w:rsidR="00217BF7" w:rsidRDefault="00217BF7" w:rsidP="00217BF7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00</w:t>
          </w:r>
        </w:p>
      </w:tc>
      <w:tc>
        <w:tcPr>
          <w:tcW w:w="1525" w:type="dxa"/>
        </w:tcPr>
        <w:p w:rsidR="00217BF7" w:rsidRDefault="00217BF7" w:rsidP="00217BF7">
          <w:pPr>
            <w:pStyle w:val="AralkYok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1/1</w:t>
          </w:r>
        </w:p>
      </w:tc>
    </w:tr>
  </w:tbl>
  <w:p w:rsidR="00A25AF0" w:rsidRDefault="00A25AF0">
    <w:pPr>
      <w:pStyle w:val="stbilgi1"/>
    </w:pPr>
  </w:p>
  <w:p w:rsidR="00217BF7" w:rsidRDefault="00217BF7">
    <w:pPr>
      <w:pStyle w:val="stbilgi1"/>
    </w:pPr>
  </w:p>
  <w:p w:rsidR="00217BF7" w:rsidRDefault="00217BF7">
    <w:pPr>
      <w:pStyle w:val="stbilgi1"/>
    </w:pPr>
  </w:p>
  <w:p w:rsidR="00217BF7" w:rsidRDefault="00217BF7">
    <w:pPr>
      <w:pStyle w:val="stbilgi1"/>
    </w:pPr>
  </w:p>
  <w:p w:rsidR="00217BF7" w:rsidRDefault="00217BF7">
    <w:pPr>
      <w:pStyle w:val="stbilgi1"/>
    </w:pPr>
  </w:p>
  <w:p w:rsidR="00217BF7" w:rsidRDefault="00217BF7">
    <w:pPr>
      <w:pStyle w:val="stbilgi1"/>
    </w:pPr>
  </w:p>
  <w:p w:rsidR="00217BF7" w:rsidRDefault="00217BF7">
    <w:pPr>
      <w:pStyle w:val="stbilgi1"/>
    </w:pPr>
  </w:p>
  <w:p w:rsidR="00217BF7" w:rsidRDefault="00217BF7">
    <w:pPr>
      <w:pStyle w:val="stbilgi1"/>
    </w:pPr>
  </w:p>
  <w:p w:rsidR="00217BF7" w:rsidRDefault="00217BF7">
    <w:pPr>
      <w:pStyle w:val="stbilgi1"/>
    </w:pPr>
  </w:p>
  <w:p w:rsidR="00217BF7" w:rsidRDefault="00217BF7">
    <w:pPr>
      <w:pStyle w:val="stbilgi1"/>
    </w:pPr>
  </w:p>
  <w:p w:rsidR="00217BF7" w:rsidRDefault="00217BF7">
    <w:pPr>
      <w:pStyle w:val="stbilgi1"/>
    </w:pPr>
  </w:p>
  <w:p w:rsidR="00217BF7" w:rsidRDefault="00217BF7">
    <w:pPr>
      <w:pStyle w:val="stbilgi1"/>
    </w:pPr>
  </w:p>
  <w:p w:rsidR="00217BF7" w:rsidRDefault="00217BF7">
    <w:pPr>
      <w:pStyle w:val="stbilgi1"/>
    </w:pPr>
  </w:p>
  <w:p w:rsidR="00C94600" w:rsidRDefault="00A25AF0" w:rsidP="00A25AF0">
    <w:pPr>
      <w:pStyle w:val="stbilgi1"/>
      <w:jc w:val="right"/>
    </w:pPr>
    <w:r>
      <w:t xml:space="preserve">Form </w:t>
    </w:r>
    <w:r w:rsidR="00DA2176">
      <w:t>11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C93" w:rsidRDefault="00672C9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6FAA"/>
    <w:multiLevelType w:val="hybridMultilevel"/>
    <w:tmpl w:val="35902F1C"/>
    <w:lvl w:ilvl="0" w:tplc="6B5C3D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FA51C2"/>
    <w:rsid w:val="00003FD7"/>
    <w:rsid w:val="000406B3"/>
    <w:rsid w:val="00043C36"/>
    <w:rsid w:val="000863D0"/>
    <w:rsid w:val="000971B6"/>
    <w:rsid w:val="000C45F1"/>
    <w:rsid w:val="000E16E7"/>
    <w:rsid w:val="00110775"/>
    <w:rsid w:val="00123032"/>
    <w:rsid w:val="00136717"/>
    <w:rsid w:val="00143BC1"/>
    <w:rsid w:val="00161E8B"/>
    <w:rsid w:val="0016629B"/>
    <w:rsid w:val="001671F9"/>
    <w:rsid w:val="001B1823"/>
    <w:rsid w:val="001C2D42"/>
    <w:rsid w:val="001C429B"/>
    <w:rsid w:val="001E0887"/>
    <w:rsid w:val="001F24DC"/>
    <w:rsid w:val="00210760"/>
    <w:rsid w:val="00217BF7"/>
    <w:rsid w:val="002270A5"/>
    <w:rsid w:val="002341CA"/>
    <w:rsid w:val="002409A2"/>
    <w:rsid w:val="0024232B"/>
    <w:rsid w:val="0025100D"/>
    <w:rsid w:val="00255183"/>
    <w:rsid w:val="002629D4"/>
    <w:rsid w:val="00274319"/>
    <w:rsid w:val="00275A31"/>
    <w:rsid w:val="002860C7"/>
    <w:rsid w:val="002A3FCA"/>
    <w:rsid w:val="002C2CF6"/>
    <w:rsid w:val="002E013E"/>
    <w:rsid w:val="00314644"/>
    <w:rsid w:val="00320C5B"/>
    <w:rsid w:val="00366CCA"/>
    <w:rsid w:val="00375057"/>
    <w:rsid w:val="00376A48"/>
    <w:rsid w:val="003D6C17"/>
    <w:rsid w:val="003F46ED"/>
    <w:rsid w:val="004055AC"/>
    <w:rsid w:val="00444676"/>
    <w:rsid w:val="00472F26"/>
    <w:rsid w:val="00475C7C"/>
    <w:rsid w:val="00476912"/>
    <w:rsid w:val="004904CB"/>
    <w:rsid w:val="004D7389"/>
    <w:rsid w:val="004E79A1"/>
    <w:rsid w:val="00534610"/>
    <w:rsid w:val="00541395"/>
    <w:rsid w:val="00593A55"/>
    <w:rsid w:val="005A2DE9"/>
    <w:rsid w:val="005A54D4"/>
    <w:rsid w:val="005B0C01"/>
    <w:rsid w:val="005B2080"/>
    <w:rsid w:val="00613A29"/>
    <w:rsid w:val="006347F0"/>
    <w:rsid w:val="006375C6"/>
    <w:rsid w:val="00640BB6"/>
    <w:rsid w:val="00672C93"/>
    <w:rsid w:val="00686583"/>
    <w:rsid w:val="006A53FF"/>
    <w:rsid w:val="006B143B"/>
    <w:rsid w:val="006E1404"/>
    <w:rsid w:val="00741DCF"/>
    <w:rsid w:val="007424F8"/>
    <w:rsid w:val="00742E70"/>
    <w:rsid w:val="00791105"/>
    <w:rsid w:val="007C6180"/>
    <w:rsid w:val="007E1031"/>
    <w:rsid w:val="007E24AA"/>
    <w:rsid w:val="00825050"/>
    <w:rsid w:val="00835EB4"/>
    <w:rsid w:val="0084774C"/>
    <w:rsid w:val="008B4547"/>
    <w:rsid w:val="008B54D1"/>
    <w:rsid w:val="008D393D"/>
    <w:rsid w:val="008F3A58"/>
    <w:rsid w:val="0090179D"/>
    <w:rsid w:val="009162BB"/>
    <w:rsid w:val="00956432"/>
    <w:rsid w:val="009633CD"/>
    <w:rsid w:val="00964AE7"/>
    <w:rsid w:val="00984ED4"/>
    <w:rsid w:val="009A5890"/>
    <w:rsid w:val="009C6AC4"/>
    <w:rsid w:val="009D0FAB"/>
    <w:rsid w:val="009D5E33"/>
    <w:rsid w:val="00A235EF"/>
    <w:rsid w:val="00A25AF0"/>
    <w:rsid w:val="00A511EA"/>
    <w:rsid w:val="00A60671"/>
    <w:rsid w:val="00A97FE3"/>
    <w:rsid w:val="00AB453B"/>
    <w:rsid w:val="00AF64CE"/>
    <w:rsid w:val="00B12CFA"/>
    <w:rsid w:val="00B15F93"/>
    <w:rsid w:val="00B34BE6"/>
    <w:rsid w:val="00B36FA4"/>
    <w:rsid w:val="00B563CF"/>
    <w:rsid w:val="00B5670D"/>
    <w:rsid w:val="00B779B8"/>
    <w:rsid w:val="00C01156"/>
    <w:rsid w:val="00C01BE9"/>
    <w:rsid w:val="00C4477E"/>
    <w:rsid w:val="00C56212"/>
    <w:rsid w:val="00C76DD1"/>
    <w:rsid w:val="00C94600"/>
    <w:rsid w:val="00CB72BE"/>
    <w:rsid w:val="00CC0A29"/>
    <w:rsid w:val="00CD0048"/>
    <w:rsid w:val="00CD3BD9"/>
    <w:rsid w:val="00CF7F31"/>
    <w:rsid w:val="00D41583"/>
    <w:rsid w:val="00D44F61"/>
    <w:rsid w:val="00DA2176"/>
    <w:rsid w:val="00DB408E"/>
    <w:rsid w:val="00DB51DA"/>
    <w:rsid w:val="00DC2982"/>
    <w:rsid w:val="00DC2F97"/>
    <w:rsid w:val="00DE7B08"/>
    <w:rsid w:val="00DF2E89"/>
    <w:rsid w:val="00E36CA2"/>
    <w:rsid w:val="00E4495F"/>
    <w:rsid w:val="00E45D04"/>
    <w:rsid w:val="00EA2519"/>
    <w:rsid w:val="00EB730C"/>
    <w:rsid w:val="00EF52A8"/>
    <w:rsid w:val="00F047F3"/>
    <w:rsid w:val="00F13AAE"/>
    <w:rsid w:val="00F2293C"/>
    <w:rsid w:val="00F268CF"/>
    <w:rsid w:val="00F60058"/>
    <w:rsid w:val="00F67788"/>
    <w:rsid w:val="00F93B7D"/>
    <w:rsid w:val="00F96183"/>
    <w:rsid w:val="00FA51C2"/>
    <w:rsid w:val="00FA7802"/>
    <w:rsid w:val="00FC46AE"/>
    <w:rsid w:val="00FF18E6"/>
    <w:rsid w:val="00FF1949"/>
    <w:rsid w:val="00FF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C2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DF2E89"/>
  </w:style>
  <w:style w:type="character" w:styleId="DipnotBavurusu">
    <w:name w:val="footnote reference"/>
    <w:semiHidden/>
    <w:rsid w:val="00DF2E89"/>
    <w:rPr>
      <w:vertAlign w:val="superscript"/>
    </w:rPr>
  </w:style>
  <w:style w:type="paragraph" w:customStyle="1" w:styleId="stbilgi1">
    <w:name w:val="Üstbilgi1"/>
    <w:basedOn w:val="Normal"/>
    <w:link w:val="stbilgiChar"/>
    <w:uiPriority w:val="99"/>
    <w:unhideWhenUsed/>
    <w:rsid w:val="00C9460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C94600"/>
    <w:rPr>
      <w:rFonts w:ascii="Times New Roman" w:eastAsia="Times New Roman" w:hAnsi="Times New Roman"/>
    </w:rPr>
  </w:style>
  <w:style w:type="paragraph" w:customStyle="1" w:styleId="Altbilgi1">
    <w:name w:val="Altbilgi1"/>
    <w:basedOn w:val="Normal"/>
    <w:link w:val="AltbilgiChar"/>
    <w:uiPriority w:val="99"/>
    <w:unhideWhenUsed/>
    <w:rsid w:val="00C9460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C94600"/>
    <w:rPr>
      <w:rFonts w:ascii="Times New Roman" w:eastAsia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77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67788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A2DE9"/>
    <w:pPr>
      <w:ind w:left="720"/>
      <w:contextualSpacing/>
    </w:pPr>
  </w:style>
  <w:style w:type="paragraph" w:styleId="stbilgi">
    <w:name w:val="header"/>
    <w:basedOn w:val="Normal"/>
    <w:link w:val="stbilgiChar1"/>
    <w:uiPriority w:val="99"/>
    <w:unhideWhenUsed/>
    <w:rsid w:val="007C6180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C6180"/>
    <w:rPr>
      <w:rFonts w:ascii="Times New Roman" w:eastAsia="Times New Roman" w:hAnsi="Times New Roman"/>
    </w:rPr>
  </w:style>
  <w:style w:type="paragraph" w:styleId="Altbilgi">
    <w:name w:val="footer"/>
    <w:basedOn w:val="Normal"/>
    <w:link w:val="AltbilgiChar1"/>
    <w:uiPriority w:val="99"/>
    <w:unhideWhenUsed/>
    <w:rsid w:val="007C6180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7C6180"/>
    <w:rPr>
      <w:rFonts w:ascii="Times New Roman" w:eastAsia="Times New Roman" w:hAnsi="Times New Roman"/>
    </w:rPr>
  </w:style>
  <w:style w:type="paragraph" w:styleId="AralkYok">
    <w:name w:val="No Spacing"/>
    <w:uiPriority w:val="1"/>
    <w:qFormat/>
    <w:rsid w:val="00217BF7"/>
    <w:rPr>
      <w:rFonts w:asciiTheme="minorHAnsi" w:eastAsiaTheme="minorEastAsia" w:hAnsiTheme="minorHAnsi" w:cstheme="minorBidi"/>
      <w:sz w:val="22"/>
      <w:szCs w:val="22"/>
    </w:rPr>
  </w:style>
  <w:style w:type="table" w:styleId="TabloKlavuzu">
    <w:name w:val="Table Grid"/>
    <w:basedOn w:val="NormalTablo"/>
    <w:uiPriority w:val="59"/>
    <w:rsid w:val="00217BF7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7BF7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C2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DF2E89"/>
  </w:style>
  <w:style w:type="character" w:styleId="DipnotBavurusu">
    <w:name w:val="footnote reference"/>
    <w:semiHidden/>
    <w:rsid w:val="00DF2E89"/>
    <w:rPr>
      <w:vertAlign w:val="superscript"/>
    </w:rPr>
  </w:style>
  <w:style w:type="paragraph" w:customStyle="1" w:styleId="stbilgi1">
    <w:name w:val="Üstbilgi1"/>
    <w:basedOn w:val="Normal"/>
    <w:link w:val="stbilgiChar"/>
    <w:uiPriority w:val="99"/>
    <w:unhideWhenUsed/>
    <w:rsid w:val="00C946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1"/>
    <w:uiPriority w:val="99"/>
    <w:rsid w:val="00C94600"/>
    <w:rPr>
      <w:rFonts w:ascii="Times New Roman" w:eastAsia="Times New Roman" w:hAnsi="Times New Roman"/>
    </w:rPr>
  </w:style>
  <w:style w:type="paragraph" w:customStyle="1" w:styleId="Altbilgi1">
    <w:name w:val="Altbilgi1"/>
    <w:basedOn w:val="Normal"/>
    <w:link w:val="AltbilgiChar"/>
    <w:uiPriority w:val="99"/>
    <w:unhideWhenUsed/>
    <w:rsid w:val="00C946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1"/>
    <w:uiPriority w:val="99"/>
    <w:rsid w:val="00C94600"/>
    <w:rPr>
      <w:rFonts w:ascii="Times New Roman" w:eastAsia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77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67788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A2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omaliturkishhospital.saglik.gov.tr" TargetMode="External"/><Relationship Id="rId1" Type="http://schemas.openxmlformats.org/officeDocument/2006/relationships/hyperlink" Target="mailto:somali.mogadisu@saglik.gov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KLİNİK ARAŞTIRMA BÜTÇE FORMU</vt:lpstr>
    </vt:vector>
  </TitlesOfParts>
  <Company>ncy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KLİNİK ARAŞTIRMA BÜTÇE FORMU</dc:title>
  <dc:creator>toner</dc:creator>
  <cp:lastModifiedBy>kal1</cp:lastModifiedBy>
  <cp:revision>27</cp:revision>
  <cp:lastPrinted>2018-10-25T07:08:00Z</cp:lastPrinted>
  <dcterms:created xsi:type="dcterms:W3CDTF">2020-01-11T12:00:00Z</dcterms:created>
  <dcterms:modified xsi:type="dcterms:W3CDTF">2024-07-04T10:15:00Z</dcterms:modified>
</cp:coreProperties>
</file>